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77B51" w14:textId="0003B6FF" w:rsidR="00E6512C" w:rsidRPr="006A6EA5" w:rsidRDefault="00E6512C" w:rsidP="006A6EA5">
      <w:pPr>
        <w:pStyle w:val="NormalWeb"/>
        <w:spacing w:before="0" w:beforeAutospacing="0" w:after="0" w:afterAutospacing="0" w:line="480" w:lineRule="auto"/>
        <w:ind w:left="567"/>
        <w:rPr>
          <w:rStyle w:val="Strong"/>
          <w:color w:val="0E101A"/>
        </w:rPr>
      </w:pPr>
      <w:r w:rsidRPr="006A6EA5">
        <w:rPr>
          <w:rStyle w:val="Strong"/>
          <w:color w:val="0E101A"/>
        </w:rPr>
        <w:t>Annotated Bibliography</w:t>
      </w:r>
    </w:p>
    <w:p w14:paraId="009707A0" w14:textId="77777777" w:rsidR="00AB106B" w:rsidRPr="006A6EA5" w:rsidRDefault="00AB106B" w:rsidP="006A6EA5">
      <w:pPr>
        <w:pStyle w:val="NormalWeb"/>
        <w:spacing w:before="0" w:beforeAutospacing="0" w:after="0" w:afterAutospacing="0" w:line="480" w:lineRule="auto"/>
        <w:ind w:left="720" w:hanging="720"/>
        <w:rPr>
          <w:b/>
          <w:color w:val="0E101A"/>
        </w:rPr>
      </w:pPr>
      <w:r w:rsidRPr="006A6EA5">
        <w:rPr>
          <w:b/>
          <w:color w:val="0E101A"/>
        </w:rPr>
        <w:t>Aiello, C., Caterino, N., Maddaloni, G., Bonati, A., Franco, A., &amp; Occhiuzzi, A. (2018). Experimental and numerical investigation of cyclic response of a glass curtain wall for seismic performance assessment. </w:t>
      </w:r>
      <w:r w:rsidRPr="006A6EA5">
        <w:rPr>
          <w:rStyle w:val="Emphasis"/>
          <w:b/>
          <w:color w:val="0E101A"/>
        </w:rPr>
        <w:t>Construction and Building Materials</w:t>
      </w:r>
      <w:r w:rsidRPr="006A6EA5">
        <w:rPr>
          <w:b/>
          <w:color w:val="0E101A"/>
        </w:rPr>
        <w:t>, </w:t>
      </w:r>
      <w:r w:rsidRPr="006A6EA5">
        <w:rPr>
          <w:rStyle w:val="Emphasis"/>
          <w:b/>
          <w:color w:val="0E101A"/>
        </w:rPr>
        <w:t>187</w:t>
      </w:r>
      <w:r w:rsidRPr="006A6EA5">
        <w:rPr>
          <w:b/>
          <w:color w:val="0E101A"/>
        </w:rPr>
        <w:t>, 596-609. </w:t>
      </w:r>
      <w:hyperlink r:id="rId6" w:tgtFrame="_blank" w:history="1">
        <w:r w:rsidRPr="006A6EA5">
          <w:rPr>
            <w:rStyle w:val="Hyperlink"/>
            <w:b/>
            <w:color w:val="4A6EE0"/>
          </w:rPr>
          <w:t>https://doi.org/10.1016/j.conbuildmat.2018.07.237</w:t>
        </w:r>
      </w:hyperlink>
    </w:p>
    <w:p w14:paraId="33E51C6B" w14:textId="7767C88E" w:rsidR="006E568A" w:rsidRPr="006A6EA5" w:rsidRDefault="006E568A" w:rsidP="0053050D">
      <w:pPr>
        <w:spacing w:after="0" w:line="480" w:lineRule="auto"/>
        <w:ind w:firstLine="567"/>
        <w:rPr>
          <w:rFonts w:ascii="Times New Roman" w:hAnsi="Times New Roman" w:cs="Times New Roman"/>
          <w:sz w:val="24"/>
          <w:szCs w:val="24"/>
        </w:rPr>
      </w:pPr>
      <w:r w:rsidRPr="006A6EA5">
        <w:rPr>
          <w:rFonts w:ascii="Times New Roman" w:hAnsi="Times New Roman" w:cs="Times New Roman"/>
          <w:sz w:val="24"/>
          <w:szCs w:val="24"/>
        </w:rPr>
        <w:t>The study explains that although glass curtain walls increase if th</w:t>
      </w:r>
      <w:r w:rsidR="00ED17A5" w:rsidRPr="006A6EA5">
        <w:rPr>
          <w:rFonts w:ascii="Times New Roman" w:hAnsi="Times New Roman" w:cs="Times New Roman"/>
          <w:sz w:val="24"/>
          <w:szCs w:val="24"/>
        </w:rPr>
        <w:t xml:space="preserve">ey experience earthquakes, they </w:t>
      </w:r>
      <w:r w:rsidRPr="006A6EA5">
        <w:rPr>
          <w:rFonts w:ascii="Times New Roman" w:hAnsi="Times New Roman" w:cs="Times New Roman"/>
          <w:sz w:val="24"/>
          <w:szCs w:val="24"/>
        </w:rPr>
        <w:t>sometimes show damage. This study's main aim was to investigate the behavior under seismic loads to guide manufacturers on dealing with seismic vulnerability to reduce earthquake losses and minimize casualties usually incurred when such a catastrophic event happens. Since they are widely used today in the construction industry, they must be tested for safety more when used in active seismic areas. To the study, the article presents and critical consideration on the downside of glass curtain walls as far as their vulnerability to seismic loads is concerned.</w:t>
      </w:r>
    </w:p>
    <w:p w14:paraId="53A29FFA" w14:textId="1F083B31" w:rsidR="00E6512C" w:rsidRPr="006A6EA5" w:rsidRDefault="00E6512C" w:rsidP="006A6EA5">
      <w:pPr>
        <w:pStyle w:val="NormalWeb"/>
        <w:spacing w:before="0" w:beforeAutospacing="0" w:after="0" w:afterAutospacing="0" w:line="480" w:lineRule="auto"/>
        <w:ind w:left="567" w:hanging="720"/>
        <w:rPr>
          <w:b/>
          <w:color w:val="0E101A"/>
        </w:rPr>
      </w:pPr>
      <w:r w:rsidRPr="006A6EA5">
        <w:rPr>
          <w:b/>
          <w:color w:val="0E101A"/>
        </w:rPr>
        <w:t>Baniotopoulos, C., Nikolaidis, T., &amp; Moutsanidis, G. (2016). Optimal structural design of glass curtain-wall systems. </w:t>
      </w:r>
      <w:r w:rsidRPr="006A6EA5">
        <w:rPr>
          <w:rStyle w:val="Emphasis"/>
          <w:b/>
          <w:color w:val="0E101A"/>
        </w:rPr>
        <w:t xml:space="preserve">Proceedings of </w:t>
      </w:r>
      <w:r w:rsidR="004C1C1D" w:rsidRPr="006A6EA5">
        <w:rPr>
          <w:rStyle w:val="Emphasis"/>
          <w:b/>
          <w:color w:val="0E101A"/>
        </w:rPr>
        <w:t>the</w:t>
      </w:r>
      <w:r w:rsidRPr="006A6EA5">
        <w:rPr>
          <w:rStyle w:val="Emphasis"/>
          <w:b/>
          <w:color w:val="0E101A"/>
        </w:rPr>
        <w:t xml:space="preserve"> Institution of Civil Engineers - Structures </w:t>
      </w:r>
      <w:r w:rsidR="006E568A" w:rsidRPr="006A6EA5">
        <w:rPr>
          <w:rStyle w:val="Emphasis"/>
          <w:b/>
          <w:color w:val="0E101A"/>
        </w:rPr>
        <w:t>and</w:t>
      </w:r>
      <w:r w:rsidRPr="006A6EA5">
        <w:rPr>
          <w:rStyle w:val="Emphasis"/>
          <w:b/>
          <w:color w:val="0E101A"/>
        </w:rPr>
        <w:t xml:space="preserve"> Buildings</w:t>
      </w:r>
      <w:r w:rsidRPr="006A6EA5">
        <w:rPr>
          <w:b/>
          <w:color w:val="0E101A"/>
        </w:rPr>
        <w:t>, </w:t>
      </w:r>
      <w:r w:rsidRPr="006A6EA5">
        <w:rPr>
          <w:rStyle w:val="Emphasis"/>
          <w:b/>
          <w:color w:val="0E101A"/>
        </w:rPr>
        <w:t>169</w:t>
      </w:r>
      <w:r w:rsidRPr="006A6EA5">
        <w:rPr>
          <w:b/>
          <w:color w:val="0E101A"/>
        </w:rPr>
        <w:t>(6), 450-457. </w:t>
      </w:r>
      <w:hyperlink r:id="rId7" w:tgtFrame="_blank" w:history="1">
        <w:r w:rsidRPr="006A6EA5">
          <w:rPr>
            <w:rStyle w:val="Hyperlink"/>
            <w:b/>
            <w:color w:val="4A6EE0"/>
          </w:rPr>
          <w:t>https://doi.org/10.1680/jstbu.13.00088</w:t>
        </w:r>
      </w:hyperlink>
    </w:p>
    <w:p w14:paraId="7B6D3461" w14:textId="338D7377" w:rsidR="00ED17A5" w:rsidRPr="006A6EA5" w:rsidRDefault="00ED17A5" w:rsidP="0053050D">
      <w:pPr>
        <w:spacing w:after="0" w:line="480" w:lineRule="auto"/>
        <w:ind w:firstLine="567"/>
        <w:rPr>
          <w:rFonts w:ascii="Times New Roman" w:hAnsi="Times New Roman" w:cs="Times New Roman"/>
          <w:sz w:val="24"/>
          <w:szCs w:val="24"/>
        </w:rPr>
      </w:pPr>
      <w:r w:rsidRPr="006A6EA5">
        <w:rPr>
          <w:rFonts w:ascii="Times New Roman" w:hAnsi="Times New Roman" w:cs="Times New Roman"/>
          <w:sz w:val="24"/>
          <w:szCs w:val="24"/>
        </w:rPr>
        <w:t>The authors of this article explore glass curtain-wall systems that have been extensively used in modern civil constructions due to their essential properties, such as high strength-to-self weight ratio. Based on their conclusions, they found that the glass curtain-wall-system leads to an essential selection in construction while considering environmental factors such as wind and earthquake. This article’s helpfulness to the study is anchored on providing the optimal structural design of glass curtain-wall systems; it provides ways by which they can be designed to withstand any forces of nature, such as wind.</w:t>
      </w:r>
    </w:p>
    <w:p w14:paraId="6F9A9860" w14:textId="0489C5D7" w:rsidR="00AB106B" w:rsidRPr="006A6EA5" w:rsidRDefault="00AB106B" w:rsidP="006A6EA5">
      <w:pPr>
        <w:pStyle w:val="NormalWeb"/>
        <w:spacing w:before="0" w:beforeAutospacing="0" w:after="0" w:afterAutospacing="0" w:line="480" w:lineRule="auto"/>
        <w:ind w:left="567" w:hanging="720"/>
        <w:rPr>
          <w:b/>
          <w:color w:val="0E101A"/>
        </w:rPr>
      </w:pPr>
      <w:r w:rsidRPr="006A6EA5">
        <w:rPr>
          <w:b/>
          <w:color w:val="0E101A"/>
        </w:rPr>
        <w:lastRenderedPageBreak/>
        <w:t>Bedon, C., &amp; Amadio, C. (2018). Numerical assessment of vibration control systems for multi-hazard design and mitigation of glass curtain walls. </w:t>
      </w:r>
      <w:r w:rsidRPr="006A6EA5">
        <w:rPr>
          <w:rStyle w:val="Emphasis"/>
          <w:b/>
          <w:color w:val="0E101A"/>
        </w:rPr>
        <w:t xml:space="preserve">Journal </w:t>
      </w:r>
      <w:r w:rsidR="00C53231" w:rsidRPr="006A6EA5">
        <w:rPr>
          <w:rStyle w:val="Emphasis"/>
          <w:b/>
          <w:color w:val="0E101A"/>
        </w:rPr>
        <w:t>of</w:t>
      </w:r>
      <w:r w:rsidRPr="006A6EA5">
        <w:rPr>
          <w:rStyle w:val="Emphasis"/>
          <w:b/>
          <w:color w:val="0E101A"/>
        </w:rPr>
        <w:t xml:space="preserve"> Building Engineering</w:t>
      </w:r>
      <w:r w:rsidRPr="006A6EA5">
        <w:rPr>
          <w:b/>
          <w:color w:val="0E101A"/>
        </w:rPr>
        <w:t>, </w:t>
      </w:r>
      <w:r w:rsidRPr="006A6EA5">
        <w:rPr>
          <w:rStyle w:val="Emphasis"/>
          <w:b/>
          <w:color w:val="0E101A"/>
        </w:rPr>
        <w:t>15</w:t>
      </w:r>
      <w:r w:rsidRPr="006A6EA5">
        <w:rPr>
          <w:b/>
          <w:color w:val="0E101A"/>
        </w:rPr>
        <w:t>, 1-13. </w:t>
      </w:r>
      <w:hyperlink r:id="rId8" w:tgtFrame="_blank" w:history="1">
        <w:r w:rsidRPr="006A6EA5">
          <w:rPr>
            <w:rStyle w:val="Hyperlink"/>
            <w:b/>
            <w:color w:val="4A6EE0"/>
          </w:rPr>
          <w:t>https://doi.org/10.1016/j.jobe.2017.11.004</w:t>
        </w:r>
      </w:hyperlink>
    </w:p>
    <w:p w14:paraId="195F144D" w14:textId="52D7010F" w:rsidR="00AB106B" w:rsidRPr="006A6EA5" w:rsidRDefault="00ED17A5" w:rsidP="006A6EA5">
      <w:pPr>
        <w:pStyle w:val="NormalWeb"/>
        <w:spacing w:before="0" w:beforeAutospacing="0" w:after="0" w:afterAutospacing="0" w:line="480" w:lineRule="auto"/>
        <w:ind w:firstLine="720"/>
        <w:rPr>
          <w:color w:val="0E101A"/>
        </w:rPr>
      </w:pPr>
      <w:r w:rsidRPr="006A6EA5">
        <w:rPr>
          <w:color w:val="0E101A"/>
        </w:rPr>
        <w:t>In this article, an investigation of a multi-hazard performance was carried on a building subjected to extreme loadings. The study shows that when a glass curtain-wall system is appropriately designed is considered a 3D building. The shows that the glass curtain-wall system can withstand vibration from earthquakes and wind. Natural calamities have been known to cause a lot of adversity globally. Thus it has always been crucial to test a structure or an element to ascertain that it can withstand these forces of nature. As such, this article is helpful to the study in the sense that it does ascertain that good designing of glass curtain wall system can withstand earthquake and wind vibrations</w:t>
      </w:r>
      <w:r w:rsidR="009910D1" w:rsidRPr="006A6EA5">
        <w:rPr>
          <w:color w:val="0E101A"/>
        </w:rPr>
        <w:t xml:space="preserve">. </w:t>
      </w:r>
    </w:p>
    <w:p w14:paraId="21156C08" w14:textId="77777777" w:rsidR="00AB106B" w:rsidRPr="006A6EA5" w:rsidRDefault="00AB106B" w:rsidP="006A6EA5">
      <w:pPr>
        <w:pStyle w:val="NormalWeb"/>
        <w:spacing w:before="0" w:beforeAutospacing="0" w:after="0" w:afterAutospacing="0" w:line="480" w:lineRule="auto"/>
        <w:ind w:left="567" w:hanging="720"/>
        <w:rPr>
          <w:b/>
          <w:color w:val="0E101A"/>
        </w:rPr>
      </w:pPr>
      <w:r w:rsidRPr="006A6EA5">
        <w:rPr>
          <w:b/>
          <w:color w:val="0E101A"/>
        </w:rPr>
        <w:t>Casagrande, L., Bonati, A., Occhiuzzi, A., Caterino, N., &amp; Auricchio, F. (2019). Numerical investigation on the seismic dissipation of glazed curtain wall equipped on high-rise buildings. </w:t>
      </w:r>
      <w:r w:rsidRPr="006A6EA5">
        <w:rPr>
          <w:rStyle w:val="Emphasis"/>
          <w:b/>
          <w:color w:val="0E101A"/>
        </w:rPr>
        <w:t>Engineering Structures</w:t>
      </w:r>
      <w:r w:rsidRPr="006A6EA5">
        <w:rPr>
          <w:b/>
          <w:color w:val="0E101A"/>
        </w:rPr>
        <w:t>, </w:t>
      </w:r>
      <w:r w:rsidRPr="006A6EA5">
        <w:rPr>
          <w:rStyle w:val="Emphasis"/>
          <w:b/>
          <w:color w:val="0E101A"/>
        </w:rPr>
        <w:t>179</w:t>
      </w:r>
      <w:r w:rsidRPr="006A6EA5">
        <w:rPr>
          <w:b/>
          <w:color w:val="0E101A"/>
        </w:rPr>
        <w:t>, 225-245. </w:t>
      </w:r>
      <w:hyperlink r:id="rId9" w:tgtFrame="_blank" w:history="1">
        <w:r w:rsidRPr="006A6EA5">
          <w:rPr>
            <w:rStyle w:val="Hyperlink"/>
            <w:b/>
            <w:color w:val="4A6EE0"/>
          </w:rPr>
          <w:t>https://doi.org/10.1016/j.engstruct.2018.10.086</w:t>
        </w:r>
      </w:hyperlink>
    </w:p>
    <w:p w14:paraId="4DDE3F27" w14:textId="4C636152" w:rsidR="00AB106B" w:rsidRPr="006A6EA5" w:rsidRDefault="00ED17A5" w:rsidP="006A6EA5">
      <w:pPr>
        <w:pStyle w:val="NormalWeb"/>
        <w:spacing w:before="0" w:beforeAutospacing="0" w:after="0" w:afterAutospacing="0" w:line="480" w:lineRule="auto"/>
        <w:ind w:firstLine="720"/>
        <w:rPr>
          <w:color w:val="0E101A"/>
        </w:rPr>
      </w:pPr>
      <w:r w:rsidRPr="006A6EA5">
        <w:rPr>
          <w:color w:val="0E101A"/>
        </w:rPr>
        <w:t>Casagrande and his co-authors point out that in a world where tall buildings have increasingly become the symbol of national economic welfare, scrapping the skylines and facing the scarcity of land, the proper designing of these buildings is paramount. This study investigates the interaction between high-rise buildings and glazed curtain walls. The study examined four-moment resisting frames (MRF) on a prototype of three thirty-storey and sixty storey. The study concluded that even if the structure is correctly designed, high-rise buildings may lead to improper estimation of building capacity. As such, even though the study’s conclusion may seem like control of seismic activities is out of hand, it provides an avenue for further research.</w:t>
      </w:r>
    </w:p>
    <w:p w14:paraId="4F5C2C32" w14:textId="77777777" w:rsidR="00E6512C" w:rsidRPr="006A6EA5" w:rsidRDefault="00E6512C" w:rsidP="006A6EA5">
      <w:pPr>
        <w:pStyle w:val="NormalWeb"/>
        <w:spacing w:before="0" w:beforeAutospacing="0" w:after="0" w:afterAutospacing="0" w:line="480" w:lineRule="auto"/>
        <w:ind w:left="720" w:hanging="720"/>
        <w:rPr>
          <w:b/>
          <w:color w:val="0E101A"/>
        </w:rPr>
      </w:pPr>
      <w:r w:rsidRPr="006A6EA5">
        <w:rPr>
          <w:b/>
          <w:color w:val="0E101A"/>
        </w:rPr>
        <w:lastRenderedPageBreak/>
        <w:t>Chen, K., &amp; Lu, W. (2018). Design for Manufacture and Assembly Oriented Design Approach to a Curtain Wall System: A Case Study of a Commercial Building in Wuhan, China. </w:t>
      </w:r>
      <w:r w:rsidRPr="006A6EA5">
        <w:rPr>
          <w:rStyle w:val="Emphasis"/>
          <w:b/>
          <w:color w:val="0E101A"/>
        </w:rPr>
        <w:t>Sustainability</w:t>
      </w:r>
      <w:r w:rsidRPr="006A6EA5">
        <w:rPr>
          <w:b/>
          <w:color w:val="0E101A"/>
        </w:rPr>
        <w:t>, </w:t>
      </w:r>
      <w:r w:rsidRPr="006A6EA5">
        <w:rPr>
          <w:rStyle w:val="Emphasis"/>
          <w:b/>
          <w:color w:val="0E101A"/>
        </w:rPr>
        <w:t>10</w:t>
      </w:r>
      <w:r w:rsidRPr="006A6EA5">
        <w:rPr>
          <w:b/>
          <w:color w:val="0E101A"/>
        </w:rPr>
        <w:t>(7), 2211. </w:t>
      </w:r>
      <w:hyperlink r:id="rId10" w:tgtFrame="_blank" w:history="1">
        <w:r w:rsidRPr="006A6EA5">
          <w:rPr>
            <w:rStyle w:val="Hyperlink"/>
            <w:b/>
            <w:color w:val="4A6EE0"/>
          </w:rPr>
          <w:t>https://doi.org/10.3390/su10072211</w:t>
        </w:r>
      </w:hyperlink>
    </w:p>
    <w:p w14:paraId="60452C8C" w14:textId="61DC8D54" w:rsidR="009E31D5" w:rsidRPr="006A6EA5" w:rsidRDefault="009E31D5" w:rsidP="006A6EA5">
      <w:pPr>
        <w:spacing w:after="0" w:line="480" w:lineRule="auto"/>
        <w:rPr>
          <w:rFonts w:ascii="Times New Roman" w:hAnsi="Times New Roman" w:cs="Times New Roman"/>
          <w:sz w:val="24"/>
          <w:szCs w:val="24"/>
        </w:rPr>
      </w:pPr>
      <w:r w:rsidRPr="006A6EA5">
        <w:rPr>
          <w:rFonts w:ascii="Times New Roman" w:hAnsi="Times New Roman" w:cs="Times New Roman"/>
          <w:sz w:val="24"/>
          <w:szCs w:val="24"/>
        </w:rPr>
        <w:t>The authors of this article did a case study in Wuhan, China, to analyze how glass curtain-wall systems can be used in buildings. They found that the glass curtain-wall system has advantages compared to other methods of construction, which included decreased material cost and waste. Decreased material cost and waste are essential aspects of the current urbanized world, where costs of building materials have increased tremendously. As such, by pointing out these advantages, the author seeks to encourage people to embrace the curtain wall system; this aspect is one of the factors of the study. The article will be of significance to the study to show how glass curtain walls can be used in tall buildings, and there be no problems experienced.</w:t>
      </w:r>
    </w:p>
    <w:p w14:paraId="724285AE" w14:textId="788E292D" w:rsidR="00AB106B" w:rsidRPr="006A6EA5" w:rsidRDefault="00AB106B" w:rsidP="006A6EA5">
      <w:pPr>
        <w:pStyle w:val="NormalWeb"/>
        <w:spacing w:before="0" w:beforeAutospacing="0" w:after="0" w:afterAutospacing="0" w:line="480" w:lineRule="auto"/>
        <w:ind w:left="720" w:hanging="720"/>
        <w:rPr>
          <w:b/>
          <w:color w:val="0E101A"/>
        </w:rPr>
      </w:pPr>
      <w:r w:rsidRPr="006A6EA5">
        <w:rPr>
          <w:b/>
          <w:color w:val="0E101A"/>
        </w:rPr>
        <w:t>Cuce, E., Riffat, S., &amp; Young, C. (2015). Thermal insulation, power generation, lighting and energy-saving performance of heat insulation solar glass as a curtain wall application in Taiwan: A comparative experimental study. </w:t>
      </w:r>
      <w:r w:rsidRPr="006A6EA5">
        <w:rPr>
          <w:rStyle w:val="Emphasis"/>
          <w:b/>
          <w:color w:val="0E101A"/>
        </w:rPr>
        <w:t xml:space="preserve">Energy Conversion </w:t>
      </w:r>
      <w:r w:rsidR="009F6742" w:rsidRPr="006A6EA5">
        <w:rPr>
          <w:rStyle w:val="Emphasis"/>
          <w:b/>
          <w:color w:val="0E101A"/>
        </w:rPr>
        <w:t>and</w:t>
      </w:r>
      <w:r w:rsidRPr="006A6EA5">
        <w:rPr>
          <w:rStyle w:val="Emphasis"/>
          <w:b/>
          <w:color w:val="0E101A"/>
        </w:rPr>
        <w:t xml:space="preserve"> Management</w:t>
      </w:r>
      <w:r w:rsidRPr="006A6EA5">
        <w:rPr>
          <w:b/>
          <w:color w:val="0E101A"/>
        </w:rPr>
        <w:t>, </w:t>
      </w:r>
      <w:r w:rsidRPr="006A6EA5">
        <w:rPr>
          <w:rStyle w:val="Emphasis"/>
          <w:b/>
          <w:color w:val="0E101A"/>
        </w:rPr>
        <w:t>96</w:t>
      </w:r>
      <w:r w:rsidRPr="006A6EA5">
        <w:rPr>
          <w:b/>
          <w:color w:val="0E101A"/>
        </w:rPr>
        <w:t>, 31-38. </w:t>
      </w:r>
      <w:hyperlink r:id="rId11" w:tgtFrame="_blank" w:history="1">
        <w:r w:rsidRPr="006A6EA5">
          <w:rPr>
            <w:rStyle w:val="Hyperlink"/>
            <w:b/>
            <w:color w:val="4A6EE0"/>
          </w:rPr>
          <w:t>https://doi.org/10.1016/j.enconman.2015.02.062</w:t>
        </w:r>
      </w:hyperlink>
    </w:p>
    <w:p w14:paraId="122BEBEE" w14:textId="69A7F21B" w:rsidR="005314FA" w:rsidRPr="006A6EA5" w:rsidRDefault="005314FA" w:rsidP="00234345">
      <w:pPr>
        <w:spacing w:after="0" w:line="480" w:lineRule="auto"/>
        <w:ind w:firstLine="720"/>
        <w:rPr>
          <w:rFonts w:ascii="Times New Roman" w:hAnsi="Times New Roman" w:cs="Times New Roman"/>
          <w:sz w:val="24"/>
          <w:szCs w:val="24"/>
        </w:rPr>
      </w:pPr>
      <w:bookmarkStart w:id="0" w:name="_GoBack"/>
      <w:bookmarkEnd w:id="0"/>
      <w:r w:rsidRPr="006A6EA5">
        <w:rPr>
          <w:rFonts w:ascii="Times New Roman" w:hAnsi="Times New Roman" w:cs="Times New Roman"/>
          <w:sz w:val="24"/>
          <w:szCs w:val="24"/>
        </w:rPr>
        <w:t>This article first explains that the glass curtain-walling provides attractive features and important aspects such as day lighting. In the recent past, the glass curtain-walling system has been built through conventional materials, resulting in more heat and cold in the buildings than other construction modes. This study explored how novel glass curtains provide better lighting efficiency and which materials are essential to use in the glass curtain-walling system. As such, the article’s importance to this study is that it will be helpful in enabling me to carry out research that seeks to establish the key materials that may be used alongside the glass curtain systems, thus establishing the system’s insulation properties.</w:t>
      </w:r>
    </w:p>
    <w:p w14:paraId="149DEDB7" w14:textId="77777777" w:rsidR="006A6EA5" w:rsidRPr="006A6EA5" w:rsidRDefault="006A6EA5" w:rsidP="006A6EA5">
      <w:pPr>
        <w:pStyle w:val="NormalWeb"/>
        <w:spacing w:before="0" w:beforeAutospacing="0" w:after="0" w:afterAutospacing="0" w:line="480" w:lineRule="auto"/>
        <w:ind w:left="720" w:hanging="720"/>
        <w:rPr>
          <w:rStyle w:val="Hyperlink"/>
          <w:b/>
          <w:color w:val="4A6EE0"/>
        </w:rPr>
      </w:pPr>
      <w:r w:rsidRPr="006A6EA5">
        <w:rPr>
          <w:b/>
          <w:color w:val="0E101A"/>
        </w:rPr>
        <w:lastRenderedPageBreak/>
        <w:t>Hong, M., Feng, C., Xu, Z., Zhang, L., Zheng, H., &amp; Wu, G. (2019). Performance study of a new type of transmissive concentrating system for solar photovoltaic glass curtain wall. </w:t>
      </w:r>
      <w:r w:rsidRPr="006A6EA5">
        <w:rPr>
          <w:rStyle w:val="Emphasis"/>
          <w:b/>
          <w:color w:val="0E101A"/>
        </w:rPr>
        <w:t>Energy Conversion and Management</w:t>
      </w:r>
      <w:r w:rsidRPr="006A6EA5">
        <w:rPr>
          <w:b/>
          <w:color w:val="0E101A"/>
        </w:rPr>
        <w:t>, </w:t>
      </w:r>
      <w:r w:rsidRPr="006A6EA5">
        <w:rPr>
          <w:rStyle w:val="Emphasis"/>
          <w:b/>
          <w:color w:val="0E101A"/>
        </w:rPr>
        <w:t>201</w:t>
      </w:r>
      <w:r w:rsidRPr="006A6EA5">
        <w:rPr>
          <w:b/>
          <w:color w:val="0E101A"/>
        </w:rPr>
        <w:t>, 112167. </w:t>
      </w:r>
      <w:hyperlink r:id="rId12" w:tgtFrame="_blank" w:history="1">
        <w:r w:rsidRPr="006A6EA5">
          <w:rPr>
            <w:rStyle w:val="Hyperlink"/>
            <w:b/>
            <w:color w:val="4A6EE0"/>
          </w:rPr>
          <w:t>https://doi.org/10.1016/j.enconman.2019.112167</w:t>
        </w:r>
      </w:hyperlink>
    </w:p>
    <w:p w14:paraId="09B52F5E" w14:textId="77777777" w:rsidR="006A6EA5" w:rsidRPr="006A6EA5" w:rsidRDefault="006A6EA5" w:rsidP="006A6EA5">
      <w:pPr>
        <w:pStyle w:val="NormalWeb"/>
        <w:spacing w:before="0" w:beforeAutospacing="0" w:after="0" w:afterAutospacing="0" w:line="480" w:lineRule="auto"/>
        <w:ind w:firstLine="720"/>
        <w:rPr>
          <w:color w:val="0E101A"/>
        </w:rPr>
      </w:pPr>
      <w:r w:rsidRPr="006A6EA5">
        <w:rPr>
          <w:color w:val="0E101A"/>
        </w:rPr>
        <w:t xml:space="preserve">According to the article, the authors suggest that the use of glass curtain walls may improve the performance of solar photovoltaic glass. It records that the new systems have a passive light control system, which is now expected to replace single- and double-layer vacuum glass curtain walls. This shows how glass curtain-wall systems can control light and reduce indoor heat. This aspect of glass curtain-wall systems shows their significance in the conservation of energy. Thus, the article`s importance to the study is that it sheds light on the thermal properties of glass curtain-wall and its reaction to solar. </w:t>
      </w:r>
    </w:p>
    <w:p w14:paraId="06E6F13C" w14:textId="77777777" w:rsidR="006A6EA5" w:rsidRPr="006A6EA5" w:rsidRDefault="006A6EA5" w:rsidP="006A6EA5">
      <w:pPr>
        <w:pStyle w:val="NormalWeb"/>
        <w:spacing w:before="0" w:beforeAutospacing="0" w:after="0" w:afterAutospacing="0" w:line="480" w:lineRule="auto"/>
        <w:ind w:left="720" w:hanging="720"/>
        <w:rPr>
          <w:b/>
          <w:color w:val="0E101A"/>
        </w:rPr>
      </w:pPr>
      <w:r w:rsidRPr="006A6EA5">
        <w:rPr>
          <w:b/>
          <w:color w:val="0E101A"/>
        </w:rPr>
        <w:t xml:space="preserve">Huang, Z., Xie, M., Zhao, J., Du, Y., &amp; Song, H. (2018). Rapid evaluation of safety-state in </w:t>
      </w:r>
      <w:r w:rsidRPr="006A6EA5">
        <w:rPr>
          <w:b/>
          <w:color w:val="0E101A"/>
          <w:lang w:val="en-GB"/>
        </w:rPr>
        <w:t xml:space="preserve">     </w:t>
      </w:r>
      <w:r w:rsidRPr="006A6EA5">
        <w:rPr>
          <w:b/>
          <w:color w:val="0E101A"/>
        </w:rPr>
        <w:t>hidden-frame supported glass curtain walls using remote vibration measurement. </w:t>
      </w:r>
      <w:r w:rsidRPr="006A6EA5">
        <w:rPr>
          <w:rStyle w:val="Emphasis"/>
          <w:b/>
          <w:color w:val="0E101A"/>
        </w:rPr>
        <w:t>Journal of Building Engineering</w:t>
      </w:r>
      <w:r w:rsidRPr="006A6EA5">
        <w:rPr>
          <w:b/>
          <w:color w:val="0E101A"/>
        </w:rPr>
        <w:t>, </w:t>
      </w:r>
      <w:r w:rsidRPr="006A6EA5">
        <w:rPr>
          <w:rStyle w:val="Emphasis"/>
          <w:b/>
          <w:color w:val="0E101A"/>
        </w:rPr>
        <w:t>19</w:t>
      </w:r>
      <w:r w:rsidRPr="006A6EA5">
        <w:rPr>
          <w:b/>
          <w:color w:val="0E101A"/>
        </w:rPr>
        <w:t>, 91-97. </w:t>
      </w:r>
      <w:hyperlink r:id="rId13" w:tgtFrame="_blank" w:history="1">
        <w:r w:rsidRPr="006A6EA5">
          <w:rPr>
            <w:rStyle w:val="Hyperlink"/>
            <w:b/>
            <w:color w:val="4A6EE0"/>
          </w:rPr>
          <w:t>https://doi.org/10.1016/j.jobe.2018.04.030</w:t>
        </w:r>
      </w:hyperlink>
    </w:p>
    <w:p w14:paraId="64C1343B" w14:textId="77777777" w:rsidR="006A6EA5" w:rsidRPr="006A6EA5" w:rsidRDefault="006A6EA5" w:rsidP="006A6EA5">
      <w:pPr>
        <w:pStyle w:val="NormalWeb"/>
        <w:spacing w:before="0" w:beforeAutospacing="0" w:after="0" w:afterAutospacing="0" w:line="480" w:lineRule="auto"/>
        <w:ind w:firstLine="720"/>
        <w:rPr>
          <w:color w:val="0E101A"/>
        </w:rPr>
      </w:pPr>
      <w:r w:rsidRPr="006A6EA5">
        <w:rPr>
          <w:color w:val="0E101A"/>
        </w:rPr>
        <w:t>This study tested the vibration simulation by using Laser Doppler Vibrometer (LDV). The test results were verified using traditional sensors. This was to evaluate the safety state of the evaluation. The results showed that the first order inherent frequency decreases with the</w:t>
      </w:r>
      <w:r w:rsidRPr="006A6EA5">
        <w:rPr>
          <w:color w:val="0E101A"/>
          <w:lang w:val="en-GB"/>
        </w:rPr>
        <w:t xml:space="preserve"> </w:t>
      </w:r>
      <w:r w:rsidRPr="006A6EA5">
        <w:rPr>
          <w:color w:val="0E101A"/>
        </w:rPr>
        <w:t xml:space="preserve">increase of sealant failure. They concluded that HFSGCW has three levels of safety state that need to be adhered to help glass curtain walls to perform to the optimum. Therefore, the article offers a key analysis in the designing of hidden-frame supported glass curtain walls the best way by which they can be tested for their effectiveness and durability. </w:t>
      </w:r>
    </w:p>
    <w:p w14:paraId="62FDA66E" w14:textId="77777777" w:rsidR="006A6EA5" w:rsidRPr="006A6EA5" w:rsidRDefault="006A6EA5" w:rsidP="006A6EA5">
      <w:pPr>
        <w:pStyle w:val="NormalWeb"/>
        <w:spacing w:before="0" w:beforeAutospacing="0" w:after="0" w:afterAutospacing="0" w:line="480" w:lineRule="auto"/>
        <w:ind w:left="720" w:hanging="720"/>
        <w:rPr>
          <w:b/>
          <w:color w:val="0E101A"/>
        </w:rPr>
      </w:pPr>
      <w:r w:rsidRPr="006A6EA5">
        <w:rPr>
          <w:b/>
          <w:color w:val="0E101A"/>
        </w:rPr>
        <w:lastRenderedPageBreak/>
        <w:t>Joe, G., Kim, D., Park, S., Park, S., Yeo, M., &amp; Kim, K. (2017). Downdraft Assessment of Glass Curtain Wall Buildings with a Radiant Floor Heating System. </w:t>
      </w:r>
      <w:r w:rsidRPr="006A6EA5">
        <w:rPr>
          <w:rStyle w:val="Emphasis"/>
          <w:b/>
          <w:color w:val="0E101A"/>
        </w:rPr>
        <w:t>Applied Sciences</w:t>
      </w:r>
      <w:r w:rsidRPr="006A6EA5">
        <w:rPr>
          <w:b/>
          <w:color w:val="0E101A"/>
        </w:rPr>
        <w:t>, </w:t>
      </w:r>
      <w:r w:rsidRPr="006A6EA5">
        <w:rPr>
          <w:rStyle w:val="Emphasis"/>
          <w:b/>
          <w:color w:val="0E101A"/>
        </w:rPr>
        <w:t>7</w:t>
      </w:r>
      <w:r w:rsidRPr="006A6EA5">
        <w:rPr>
          <w:b/>
          <w:color w:val="0E101A"/>
        </w:rPr>
        <w:t>(10), 1075. </w:t>
      </w:r>
      <w:hyperlink r:id="rId14" w:tgtFrame="_blank" w:history="1">
        <w:r w:rsidRPr="006A6EA5">
          <w:rPr>
            <w:rStyle w:val="Hyperlink"/>
            <w:b/>
            <w:color w:val="4A6EE0"/>
          </w:rPr>
          <w:t>https://doi.org/10.3390/app7101075</w:t>
        </w:r>
      </w:hyperlink>
    </w:p>
    <w:p w14:paraId="37E6B27D" w14:textId="77777777" w:rsidR="006A6EA5" w:rsidRPr="006A6EA5" w:rsidRDefault="006A6EA5" w:rsidP="006A6EA5">
      <w:pPr>
        <w:pStyle w:val="NormalWeb"/>
        <w:spacing w:before="0" w:beforeAutospacing="0" w:after="0" w:afterAutospacing="0" w:line="480" w:lineRule="auto"/>
        <w:ind w:firstLine="720"/>
        <w:rPr>
          <w:color w:val="0E101A"/>
        </w:rPr>
      </w:pPr>
      <w:r w:rsidRPr="006A6EA5">
        <w:rPr>
          <w:color w:val="0E101A"/>
        </w:rPr>
        <w:t xml:space="preserve">The authors evaluated if downdraft can be avoided in a glass curtain-wall system by applying a radiant floor heating system using a computational fluid dynamics (CFD) simulation.  They found that the difference in temperature between the air supplied and the air descending in the cold surface increased due to the radiant floor heating system. They concluded that applying radiant floor is prudent in the perimeter zone. Thus, as the demand for efficient use of interior space is increasing and people are actively looking for ways to improve their quality of life, the article seeks to communicate that radiant floor heating systems provide the much needed thermal comfort. </w:t>
      </w:r>
    </w:p>
    <w:p w14:paraId="285A27CC" w14:textId="77777777" w:rsidR="006A6EA5" w:rsidRPr="006A6EA5" w:rsidRDefault="006A6EA5" w:rsidP="006A6EA5">
      <w:pPr>
        <w:pStyle w:val="NormalWeb"/>
        <w:spacing w:before="0" w:beforeAutospacing="0" w:after="0" w:afterAutospacing="0" w:line="480" w:lineRule="auto"/>
        <w:ind w:left="720" w:hanging="720"/>
        <w:rPr>
          <w:b/>
          <w:color w:val="222222"/>
          <w:shd w:val="clear" w:color="auto" w:fill="FFFFFF"/>
        </w:rPr>
      </w:pPr>
      <w:r w:rsidRPr="006A6EA5">
        <w:rPr>
          <w:b/>
          <w:color w:val="222222"/>
          <w:shd w:val="clear" w:color="auto" w:fill="FFFFFF"/>
        </w:rPr>
        <w:t>Khoraskani, R. A. (2015). </w:t>
      </w:r>
      <w:r w:rsidRPr="006A6EA5">
        <w:rPr>
          <w:b/>
          <w:i/>
          <w:iCs/>
          <w:color w:val="222222"/>
          <w:shd w:val="clear" w:color="auto" w:fill="FFFFFF"/>
        </w:rPr>
        <w:t>Advanced connection systems for architectural glazing</w:t>
      </w:r>
      <w:r w:rsidRPr="006A6EA5">
        <w:rPr>
          <w:b/>
          <w:color w:val="222222"/>
          <w:shd w:val="clear" w:color="auto" w:fill="FFFFFF"/>
        </w:rPr>
        <w:t> (pp. 5-20). Springer International Publishing.</w:t>
      </w:r>
    </w:p>
    <w:p w14:paraId="25B59467" w14:textId="77777777" w:rsidR="006A6EA5" w:rsidRPr="006A6EA5" w:rsidRDefault="006A6EA5" w:rsidP="006A6EA5">
      <w:pPr>
        <w:pStyle w:val="NormalWeb"/>
        <w:spacing w:before="0" w:beforeAutospacing="0" w:after="0" w:afterAutospacing="0" w:line="480" w:lineRule="auto"/>
        <w:ind w:firstLine="720"/>
        <w:rPr>
          <w:rStyle w:val="Strong"/>
          <w:color w:val="0E101A"/>
        </w:rPr>
      </w:pPr>
      <w:r w:rsidRPr="006A6EA5">
        <w:rPr>
          <w:color w:val="0E101A"/>
        </w:rPr>
        <w:t xml:space="preserve">Khoraskani gives insights into architectural glazing systems during the period of the earthquake and after the earthquake and to develop design proposals that mitigate or even eliminate the damage inflicted on these systems. The author investigates the seismic behavior of common types of architectural glazing systems and identifies the causes of damage to each system. The investigation involves the a further explanation of the seismic behavior of glass curtain walls, their deformation due to rigid body motion, and pressure on the glass. Khoraskani discusses plate buckling for glass panes that have been subjected to shear. Much focus is however given to the incorporation of advanced connection devices between the structure of a building and the envelope system of a building, and how they are helpful in minimizing the </w:t>
      </w:r>
      <w:r w:rsidRPr="006A6EA5">
        <w:rPr>
          <w:color w:val="0E101A"/>
        </w:rPr>
        <w:lastRenderedPageBreak/>
        <w:t xml:space="preserve">damage to glazed components. As such, the book offers a perfect insight on how best architectural systems can be designed to withstand earthquake. </w:t>
      </w:r>
    </w:p>
    <w:p w14:paraId="420AFE59" w14:textId="77777777" w:rsidR="006A6EA5" w:rsidRPr="006A6EA5" w:rsidRDefault="006A6EA5" w:rsidP="006A6EA5">
      <w:pPr>
        <w:pStyle w:val="NormalWeb"/>
        <w:spacing w:before="0" w:beforeAutospacing="0" w:after="0" w:afterAutospacing="0" w:line="480" w:lineRule="auto"/>
        <w:ind w:left="720" w:hanging="720"/>
        <w:rPr>
          <w:b/>
          <w:color w:val="0E101A"/>
        </w:rPr>
      </w:pPr>
      <w:r w:rsidRPr="006A6EA5">
        <w:rPr>
          <w:b/>
          <w:color w:val="0E101A"/>
        </w:rPr>
        <w:t>Lu, W., Huang, B., Mosalam, K., &amp; Chen, S. (2016). Experimental evaluation of a glass curtain wall of a tall building. </w:t>
      </w:r>
      <w:r w:rsidRPr="006A6EA5">
        <w:rPr>
          <w:rStyle w:val="Emphasis"/>
          <w:b/>
          <w:color w:val="0E101A"/>
        </w:rPr>
        <w:t>Earthquake Engineering &amp; Structural Dynamics</w:t>
      </w:r>
      <w:r w:rsidRPr="006A6EA5">
        <w:rPr>
          <w:b/>
          <w:color w:val="0E101A"/>
        </w:rPr>
        <w:t>, </w:t>
      </w:r>
      <w:r w:rsidRPr="006A6EA5">
        <w:rPr>
          <w:rStyle w:val="Emphasis"/>
          <w:b/>
          <w:color w:val="0E101A"/>
        </w:rPr>
        <w:t>45</w:t>
      </w:r>
      <w:r w:rsidRPr="006A6EA5">
        <w:rPr>
          <w:b/>
          <w:color w:val="0E101A"/>
        </w:rPr>
        <w:t>(7), 1185-1205. </w:t>
      </w:r>
      <w:hyperlink r:id="rId15" w:tgtFrame="_blank" w:history="1">
        <w:r w:rsidRPr="006A6EA5">
          <w:rPr>
            <w:rStyle w:val="Hyperlink"/>
            <w:b/>
            <w:color w:val="4A6EE0"/>
          </w:rPr>
          <w:t>https://doi.org/10.1002/eqe.2705</w:t>
        </w:r>
      </w:hyperlink>
    </w:p>
    <w:p w14:paraId="3ACC6863" w14:textId="77777777" w:rsidR="006A6EA5" w:rsidRPr="006A6EA5" w:rsidRDefault="006A6EA5" w:rsidP="006A6EA5">
      <w:pPr>
        <w:pStyle w:val="NormalWeb"/>
        <w:spacing w:before="0" w:beforeAutospacing="0" w:after="0" w:afterAutospacing="0" w:line="480" w:lineRule="auto"/>
        <w:ind w:firstLine="720"/>
        <w:rPr>
          <w:color w:val="0E101A"/>
        </w:rPr>
      </w:pPr>
      <w:r w:rsidRPr="006A6EA5">
        <w:rPr>
          <w:color w:val="0E101A"/>
        </w:rPr>
        <w:t xml:space="preserve">The authors of this article point out that seismic performance of the curtain wall relates to its seismic demand parameters even though it is being regarded as a nonstructural component. This study explored how imposing a series two glass curtain wall was mounted on a shaking table. They did not note any visible damage on the glass curtain walling panels. This shows that the Mosalam performance of tall buildings seismically safe. The value obtained approached 3.35, which is more excellent current code provision. As such, this article will be helpful in the sense that it offers an in depth analysis that supports the using of glass curtain wall on tall buildings in earthquake active areas. </w:t>
      </w:r>
    </w:p>
    <w:p w14:paraId="4ECD5F74" w14:textId="77777777" w:rsidR="006A6EA5" w:rsidRPr="006A6EA5" w:rsidRDefault="006A6EA5" w:rsidP="006A6EA5">
      <w:pPr>
        <w:pStyle w:val="NormalWeb"/>
        <w:spacing w:before="0" w:beforeAutospacing="0" w:after="0" w:afterAutospacing="0" w:line="480" w:lineRule="auto"/>
        <w:ind w:left="720" w:hanging="720"/>
        <w:rPr>
          <w:b/>
          <w:color w:val="0E101A"/>
        </w:rPr>
      </w:pPr>
      <w:r w:rsidRPr="006A6EA5">
        <w:rPr>
          <w:b/>
          <w:color w:val="0E101A"/>
        </w:rPr>
        <w:t>Saroglou, T., Theodosiou, T., Givoni, B., &amp; Meir, I. (2020). Studies on the optimum double-skin curtain wall design for high-rise buildings in the Mediterranean climate. </w:t>
      </w:r>
      <w:r w:rsidRPr="006A6EA5">
        <w:rPr>
          <w:rStyle w:val="Emphasis"/>
          <w:b/>
          <w:color w:val="0E101A"/>
        </w:rPr>
        <w:t>Energy and Buildings</w:t>
      </w:r>
      <w:r w:rsidRPr="006A6EA5">
        <w:rPr>
          <w:b/>
          <w:color w:val="0E101A"/>
        </w:rPr>
        <w:t>, </w:t>
      </w:r>
      <w:r w:rsidRPr="006A6EA5">
        <w:rPr>
          <w:rStyle w:val="Emphasis"/>
          <w:b/>
          <w:color w:val="0E101A"/>
        </w:rPr>
        <w:t>208</w:t>
      </w:r>
      <w:r w:rsidRPr="006A6EA5">
        <w:rPr>
          <w:b/>
          <w:color w:val="0E101A"/>
        </w:rPr>
        <w:t>, 109641. </w:t>
      </w:r>
      <w:hyperlink r:id="rId16" w:tgtFrame="_blank" w:history="1">
        <w:r w:rsidRPr="006A6EA5">
          <w:rPr>
            <w:rStyle w:val="Hyperlink"/>
            <w:b/>
            <w:color w:val="4A6EE0"/>
          </w:rPr>
          <w:t>https://doi.org/10.1016/j.enbuild.2019.109641</w:t>
        </w:r>
      </w:hyperlink>
    </w:p>
    <w:p w14:paraId="37D3B58A" w14:textId="77777777" w:rsidR="006A6EA5" w:rsidRPr="006A6EA5" w:rsidRDefault="006A6EA5" w:rsidP="006A6EA5">
      <w:pPr>
        <w:pStyle w:val="NormalWeb"/>
        <w:spacing w:before="0" w:beforeAutospacing="0" w:after="0" w:afterAutospacing="0" w:line="480" w:lineRule="auto"/>
        <w:ind w:firstLine="720"/>
        <w:rPr>
          <w:color w:val="0E101A"/>
        </w:rPr>
      </w:pPr>
      <w:r w:rsidRPr="006A6EA5">
        <w:rPr>
          <w:color w:val="0E101A"/>
        </w:rPr>
        <w:t xml:space="preserve">Saroglou and his co-authors reflect in their article why the design of high-rise buildings has become a challenge due to high loads. To them it is saddening due to the fact that the world’s population is growing and urbanization is expanding yet there is a challenge with one of the key components that is vital in supporting these developments. This study was carried in a tall-rise building in a Mediterranean climate to reduce high cooling loads. This study is critical because it </w:t>
      </w:r>
      <w:r w:rsidRPr="006A6EA5">
        <w:rPr>
          <w:color w:val="0E101A"/>
        </w:rPr>
        <w:lastRenderedPageBreak/>
        <w:t xml:space="preserve">proposes a double skin façade layer that is more advanced than single skin curtain walls and it helps in reducing the high energy loads. </w:t>
      </w:r>
    </w:p>
    <w:p w14:paraId="4FE84526" w14:textId="77777777" w:rsidR="006A6EA5" w:rsidRPr="006A6EA5" w:rsidRDefault="006A6EA5" w:rsidP="006A6EA5">
      <w:pPr>
        <w:pStyle w:val="NormalWeb"/>
        <w:spacing w:before="0" w:beforeAutospacing="0" w:after="0" w:afterAutospacing="0" w:line="480" w:lineRule="auto"/>
        <w:ind w:left="720" w:hanging="720"/>
        <w:rPr>
          <w:b/>
          <w:color w:val="0E101A"/>
        </w:rPr>
      </w:pPr>
      <w:r w:rsidRPr="006A6EA5">
        <w:rPr>
          <w:b/>
          <w:color w:val="0E101A"/>
        </w:rPr>
        <w:t>Teng-teng, H., Da-wei, Z., Yu-xi, Z., Jun-jin, L., &amp; Jian-hui, L. (2019). A comprehensive appraisal of the safety of hidden frame glass curtain walls based on fuzzy theory. </w:t>
      </w:r>
      <w:r w:rsidRPr="006A6EA5">
        <w:rPr>
          <w:rStyle w:val="Emphasis"/>
          <w:b/>
          <w:color w:val="0E101A"/>
        </w:rPr>
        <w:t>Journal of Building Engineering</w:t>
      </w:r>
      <w:r w:rsidRPr="006A6EA5">
        <w:rPr>
          <w:b/>
          <w:color w:val="0E101A"/>
        </w:rPr>
        <w:t>, </w:t>
      </w:r>
      <w:r w:rsidRPr="006A6EA5">
        <w:rPr>
          <w:rStyle w:val="Emphasis"/>
          <w:b/>
          <w:color w:val="0E101A"/>
        </w:rPr>
        <w:t>26</w:t>
      </w:r>
      <w:r w:rsidRPr="006A6EA5">
        <w:rPr>
          <w:b/>
          <w:color w:val="0E101A"/>
        </w:rPr>
        <w:t>, 100863. </w:t>
      </w:r>
      <w:hyperlink r:id="rId17" w:tgtFrame="_blank" w:history="1">
        <w:r w:rsidRPr="006A6EA5">
          <w:rPr>
            <w:rStyle w:val="Hyperlink"/>
            <w:b/>
            <w:color w:val="4A6EE0"/>
          </w:rPr>
          <w:t>https://doi.org/10.1016/j.jobe.2019.100863</w:t>
        </w:r>
      </w:hyperlink>
    </w:p>
    <w:p w14:paraId="1CB1B0BA" w14:textId="77777777" w:rsidR="006A6EA5" w:rsidRPr="006A6EA5" w:rsidRDefault="006A6EA5" w:rsidP="003B0B00">
      <w:pPr>
        <w:pStyle w:val="NormalWeb"/>
        <w:spacing w:before="0" w:beforeAutospacing="0" w:after="0" w:afterAutospacing="0" w:line="480" w:lineRule="auto"/>
        <w:ind w:firstLine="567"/>
        <w:rPr>
          <w:color w:val="0E101A"/>
        </w:rPr>
      </w:pPr>
      <w:r w:rsidRPr="006A6EA5">
        <w:rPr>
          <w:color w:val="0E101A"/>
        </w:rPr>
        <w:t xml:space="preserve">The authors discuss the safety of hidden glass curtain wall as a research object. They acknowledge the adverse social impact and economic loss that falling accident of a building’s curtain wall may have and why it is critical that for an efficient and reliable safety standards be established for existing curtain walls. The research further divides rank as fine, good, poor, and dangerous. The safety appraisal model is verified with an actual project. This study will help in analyzing how glass curtain walling is safe for high-rise buildings and low-storey buildings that have today capture the scenic view of the world thanks to urbanization. </w:t>
      </w:r>
    </w:p>
    <w:p w14:paraId="67D594F4" w14:textId="77777777" w:rsidR="006A6EA5" w:rsidRPr="006A6EA5" w:rsidRDefault="006A6EA5" w:rsidP="006A6EA5">
      <w:pPr>
        <w:pStyle w:val="NormalWeb"/>
        <w:spacing w:before="0" w:beforeAutospacing="0" w:after="0" w:afterAutospacing="0" w:line="480" w:lineRule="auto"/>
        <w:ind w:left="567" w:hanging="567"/>
        <w:rPr>
          <w:b/>
          <w:color w:val="0E101A"/>
        </w:rPr>
      </w:pPr>
      <w:r w:rsidRPr="006A6EA5">
        <w:rPr>
          <w:b/>
          <w:color w:val="0E101A"/>
        </w:rPr>
        <w:t>Tovarović, J., Šekularac, N., &amp; Ivanović-Šekularac, J. (2017). Problems Associated With Curtain Walls. </w:t>
      </w:r>
      <w:r w:rsidRPr="006A6EA5">
        <w:rPr>
          <w:rStyle w:val="Emphasis"/>
          <w:b/>
          <w:color w:val="0E101A"/>
        </w:rPr>
        <w:t>Structural Engineering International</w:t>
      </w:r>
      <w:r w:rsidRPr="006A6EA5">
        <w:rPr>
          <w:b/>
          <w:color w:val="0E101A"/>
        </w:rPr>
        <w:t>, </w:t>
      </w:r>
      <w:r w:rsidRPr="006A6EA5">
        <w:rPr>
          <w:rStyle w:val="Emphasis"/>
          <w:b/>
          <w:color w:val="0E101A"/>
        </w:rPr>
        <w:t>27</w:t>
      </w:r>
      <w:r w:rsidRPr="006A6EA5">
        <w:rPr>
          <w:b/>
          <w:color w:val="0E101A"/>
        </w:rPr>
        <w:t>(3), 413-417. </w:t>
      </w:r>
      <w:hyperlink r:id="rId18" w:tgtFrame="_blank" w:history="1">
        <w:r w:rsidRPr="006A6EA5">
          <w:rPr>
            <w:rStyle w:val="Hyperlink"/>
            <w:b/>
            <w:color w:val="4A6EE0"/>
          </w:rPr>
          <w:t>https://doi.org/10.2749/101686617x14881937385322</w:t>
        </w:r>
      </w:hyperlink>
    </w:p>
    <w:p w14:paraId="07C03620" w14:textId="77777777" w:rsidR="006A6EA5" w:rsidRPr="006A6EA5" w:rsidRDefault="006A6EA5" w:rsidP="006A6EA5">
      <w:pPr>
        <w:pStyle w:val="NormalWeb"/>
        <w:spacing w:before="0" w:beforeAutospacing="0" w:after="0" w:afterAutospacing="0" w:line="480" w:lineRule="auto"/>
        <w:ind w:firstLine="720"/>
        <w:rPr>
          <w:color w:val="0E101A"/>
        </w:rPr>
      </w:pPr>
      <w:r w:rsidRPr="006A6EA5">
        <w:rPr>
          <w:color w:val="0E101A"/>
        </w:rPr>
        <w:t xml:space="preserve">Tovarović and Ivanović remark in their article that though the Glass curtain-wall system saves time and cost, its design is complex. This paper discussed various problems associated with curtain walling systems to overcome impacts such as water leakage and solar radiation. This study was carried to help find effective ways to deal with the problem; the results give various construction measures to be used in glass curtain-wall to prevent harmful effects. This article’s helpfulness to the study is anchored on the aspect of besides showing the problems associated with glass curtain walls, it provides ways by which they can be overcome.  </w:t>
      </w:r>
    </w:p>
    <w:p w14:paraId="46086339" w14:textId="77777777" w:rsidR="006A6EA5" w:rsidRPr="006A6EA5" w:rsidRDefault="006A6EA5" w:rsidP="006A6EA5">
      <w:pPr>
        <w:pStyle w:val="NormalWeb"/>
        <w:spacing w:before="0" w:beforeAutospacing="0" w:after="0" w:afterAutospacing="0" w:line="480" w:lineRule="auto"/>
        <w:ind w:left="720" w:hanging="720"/>
        <w:rPr>
          <w:b/>
          <w:color w:val="0E101A"/>
        </w:rPr>
      </w:pPr>
      <w:r w:rsidRPr="006A6EA5">
        <w:rPr>
          <w:b/>
          <w:color w:val="0E101A"/>
        </w:rPr>
        <w:lastRenderedPageBreak/>
        <w:t>Wang, Y., Wang, Q., Su, Y., Sun, J., He, L., &amp; Liew, K. (2015). Fracture behaviour of framing coated glass curtain walls under fire conditions. </w:t>
      </w:r>
      <w:r w:rsidRPr="006A6EA5">
        <w:rPr>
          <w:rStyle w:val="Emphasis"/>
          <w:b/>
          <w:color w:val="0E101A"/>
        </w:rPr>
        <w:t>Fire Safety Journal</w:t>
      </w:r>
      <w:r w:rsidRPr="006A6EA5">
        <w:rPr>
          <w:b/>
          <w:color w:val="0E101A"/>
        </w:rPr>
        <w:t>, </w:t>
      </w:r>
      <w:r w:rsidRPr="006A6EA5">
        <w:rPr>
          <w:rStyle w:val="Emphasis"/>
          <w:b/>
          <w:color w:val="0E101A"/>
        </w:rPr>
        <w:t>75</w:t>
      </w:r>
      <w:r w:rsidRPr="006A6EA5">
        <w:rPr>
          <w:b/>
          <w:color w:val="0E101A"/>
        </w:rPr>
        <w:t>, 45-58. </w:t>
      </w:r>
      <w:hyperlink r:id="rId19" w:tgtFrame="_blank" w:history="1">
        <w:r w:rsidRPr="006A6EA5">
          <w:rPr>
            <w:rStyle w:val="Hyperlink"/>
            <w:b/>
            <w:color w:val="4A6EE0"/>
          </w:rPr>
          <w:t>https://doi.org/10.1016/j.firesaf.2015.05.002</w:t>
        </w:r>
      </w:hyperlink>
    </w:p>
    <w:p w14:paraId="4AD3624A" w14:textId="77777777" w:rsidR="006A6EA5" w:rsidRPr="006A6EA5" w:rsidRDefault="006A6EA5" w:rsidP="006A6EA5">
      <w:pPr>
        <w:pStyle w:val="NormalWeb"/>
        <w:spacing w:before="0" w:beforeAutospacing="0" w:after="0" w:afterAutospacing="0" w:line="480" w:lineRule="auto"/>
        <w:ind w:firstLine="720"/>
        <w:rPr>
          <w:color w:val="0E101A"/>
        </w:rPr>
      </w:pPr>
      <w:r w:rsidRPr="006A6EA5">
        <w:rPr>
          <w:color w:val="0E101A"/>
        </w:rPr>
        <w:t xml:space="preserve">Wang and his co-authors, point out that there is scanty information that exists on thermal fracture behavior of framing glass facades in different installation forms.  As such, in this study, they sought to establish the thermal fracture behavior of framing glass facades through the use of 16, 600*600*6 </w:t>
      </w:r>
      <m:oMath>
        <m:sSup>
          <m:sSupPr>
            <m:ctrlPr>
              <w:rPr>
                <w:rFonts w:ascii="Cambria Math" w:hAnsi="Cambria Math"/>
                <w:i/>
                <w:color w:val="0E101A"/>
              </w:rPr>
            </m:ctrlPr>
          </m:sSupPr>
          <m:e>
            <m:r>
              <w:rPr>
                <w:rFonts w:ascii="Cambria Math" w:hAnsi="Cambria Math"/>
                <w:color w:val="0E101A"/>
              </w:rPr>
              <m:t>mm</m:t>
            </m:r>
          </m:e>
          <m:sup>
            <m:r>
              <w:rPr>
                <w:rFonts w:ascii="Cambria Math" w:hAnsi="Cambria Math"/>
                <w:color w:val="0E101A"/>
              </w:rPr>
              <m:t>3</m:t>
            </m:r>
          </m:sup>
        </m:sSup>
      </m:oMath>
      <w:r w:rsidRPr="006A6EA5">
        <w:rPr>
          <w:color w:val="0E101A"/>
        </w:rPr>
        <w:t xml:space="preserve"> glass curtain-wall system, which was solar coated, and heated. The experimental results showed that cracks were observed at the edge of the covered sections. The maximum temperature the glass curtain-wall system can withstand was 50-90 degrees centigrade. The fire resistance may also depend on the fire location. This study was done with the intention of providing guidelines to fire safety design that would be of assistance when using glass curtain walls. </w:t>
      </w:r>
    </w:p>
    <w:p w14:paraId="2A6E8FE5" w14:textId="77777777" w:rsidR="006A6EA5" w:rsidRPr="006A6EA5" w:rsidRDefault="006A6EA5" w:rsidP="006A6EA5">
      <w:pPr>
        <w:pStyle w:val="NormalWeb"/>
        <w:spacing w:before="0" w:beforeAutospacing="0" w:after="0" w:afterAutospacing="0" w:line="480" w:lineRule="auto"/>
        <w:ind w:left="720" w:hanging="720"/>
        <w:rPr>
          <w:b/>
          <w:color w:val="0E101A"/>
        </w:rPr>
      </w:pPr>
      <w:r w:rsidRPr="006A6EA5">
        <w:rPr>
          <w:b/>
          <w:color w:val="0E101A"/>
        </w:rPr>
        <w:t>Wang, Y., Wang, Q., Su, Y., Sun, J., He, L., &amp; Liew, K. (2017). Experimental study on fire response of double glazed panels in curtain walls. </w:t>
      </w:r>
      <w:r w:rsidRPr="006A6EA5">
        <w:rPr>
          <w:rStyle w:val="Emphasis"/>
          <w:b/>
          <w:color w:val="0E101A"/>
        </w:rPr>
        <w:t>Fire Safety Journal</w:t>
      </w:r>
      <w:r w:rsidRPr="006A6EA5">
        <w:rPr>
          <w:b/>
          <w:color w:val="0E101A"/>
        </w:rPr>
        <w:t>, </w:t>
      </w:r>
      <w:r w:rsidRPr="006A6EA5">
        <w:rPr>
          <w:rStyle w:val="Emphasis"/>
          <w:b/>
          <w:color w:val="0E101A"/>
        </w:rPr>
        <w:t>92</w:t>
      </w:r>
      <w:r w:rsidRPr="006A6EA5">
        <w:rPr>
          <w:b/>
          <w:color w:val="0E101A"/>
        </w:rPr>
        <w:t>, 53-63. </w:t>
      </w:r>
      <w:hyperlink r:id="rId20" w:tgtFrame="_blank" w:history="1">
        <w:r w:rsidRPr="006A6EA5">
          <w:rPr>
            <w:rStyle w:val="Hyperlink"/>
            <w:b/>
            <w:color w:val="4A6EE0"/>
          </w:rPr>
          <w:t>https://doi.org/10.1016/j.firesaf.2017.05.016</w:t>
        </w:r>
      </w:hyperlink>
    </w:p>
    <w:p w14:paraId="6E9303F4" w14:textId="77777777" w:rsidR="006A6EA5" w:rsidRPr="006A6EA5" w:rsidRDefault="006A6EA5" w:rsidP="006A6EA5">
      <w:pPr>
        <w:pStyle w:val="NormalWeb"/>
        <w:spacing w:before="0" w:beforeAutospacing="0" w:after="0" w:afterAutospacing="0" w:line="480" w:lineRule="auto"/>
        <w:ind w:firstLine="720"/>
        <w:rPr>
          <w:color w:val="0E101A"/>
        </w:rPr>
      </w:pPr>
      <w:r w:rsidRPr="006A6EA5">
        <w:rPr>
          <w:color w:val="0E101A"/>
        </w:rPr>
        <w:t xml:space="preserve">This study adopted three different types of installation: exposed to frames, horizontal hidden frames, and vertical hidden frames to study glazing effects. According to Wang et al., these three aspects are key to the development of a glass curtain wall that will serve its purpose well. The study concluded that a glass exposed glass to the edge is more prone to cracks compared to the hidden ones. This study helps in the provision of guidelines to be used in fire safety design. Thus, it is a confirmation that the glass curtain wall are not only there for aesthetic purposes but can also protect against fire safety in case of fire outbreak. </w:t>
      </w:r>
    </w:p>
    <w:p w14:paraId="778DC3D0" w14:textId="77777777" w:rsidR="006A6EA5" w:rsidRPr="006A6EA5" w:rsidRDefault="006A6EA5" w:rsidP="006A6EA5">
      <w:pPr>
        <w:spacing w:after="0" w:line="480" w:lineRule="auto"/>
        <w:rPr>
          <w:rFonts w:ascii="Times New Roman" w:hAnsi="Times New Roman" w:cs="Times New Roman"/>
          <w:sz w:val="24"/>
          <w:szCs w:val="24"/>
        </w:rPr>
      </w:pPr>
    </w:p>
    <w:p w14:paraId="190B9796" w14:textId="77777777" w:rsidR="006A6EA5" w:rsidRPr="006A6EA5" w:rsidRDefault="006A6EA5" w:rsidP="006A6EA5">
      <w:pPr>
        <w:spacing w:after="0" w:line="480" w:lineRule="auto"/>
        <w:rPr>
          <w:rFonts w:ascii="Times New Roman" w:hAnsi="Times New Roman" w:cs="Times New Roman"/>
          <w:sz w:val="24"/>
          <w:szCs w:val="24"/>
        </w:rPr>
      </w:pPr>
    </w:p>
    <w:p w14:paraId="6CC3175A" w14:textId="77777777" w:rsidR="006A6EA5" w:rsidRPr="006A6EA5" w:rsidRDefault="006A6EA5" w:rsidP="006A6EA5">
      <w:pPr>
        <w:spacing w:after="0" w:line="480" w:lineRule="auto"/>
        <w:rPr>
          <w:rFonts w:ascii="Times New Roman" w:hAnsi="Times New Roman" w:cs="Times New Roman"/>
          <w:sz w:val="24"/>
          <w:szCs w:val="24"/>
        </w:rPr>
      </w:pPr>
    </w:p>
    <w:sectPr w:rsidR="006A6EA5" w:rsidRPr="006A6EA5">
      <w:head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026BD" w14:textId="77777777" w:rsidR="00D72FDB" w:rsidRDefault="00D72FDB" w:rsidP="003A21D8">
      <w:pPr>
        <w:spacing w:after="0" w:line="240" w:lineRule="auto"/>
      </w:pPr>
      <w:r>
        <w:separator/>
      </w:r>
    </w:p>
  </w:endnote>
  <w:endnote w:type="continuationSeparator" w:id="0">
    <w:p w14:paraId="3BEAD87E" w14:textId="77777777" w:rsidR="00D72FDB" w:rsidRDefault="00D72FDB" w:rsidP="003A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E77EF" w14:textId="77777777" w:rsidR="00D72FDB" w:rsidRDefault="00D72FDB" w:rsidP="003A21D8">
      <w:pPr>
        <w:spacing w:after="0" w:line="240" w:lineRule="auto"/>
      </w:pPr>
      <w:r>
        <w:separator/>
      </w:r>
    </w:p>
  </w:footnote>
  <w:footnote w:type="continuationSeparator" w:id="0">
    <w:p w14:paraId="732F11A3" w14:textId="77777777" w:rsidR="00D72FDB" w:rsidRDefault="00D72FDB" w:rsidP="003A2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368116"/>
      <w:docPartObj>
        <w:docPartGallery w:val="Page Numbers (Top of Page)"/>
        <w:docPartUnique/>
      </w:docPartObj>
    </w:sdtPr>
    <w:sdtEndPr>
      <w:rPr>
        <w:noProof/>
      </w:rPr>
    </w:sdtEndPr>
    <w:sdtContent>
      <w:p w14:paraId="6F290A0B" w14:textId="3B39C4F1" w:rsidR="001667E9" w:rsidRDefault="001667E9">
        <w:pPr>
          <w:pStyle w:val="Header"/>
          <w:jc w:val="right"/>
        </w:pPr>
        <w:r>
          <w:fldChar w:fldCharType="begin"/>
        </w:r>
        <w:r>
          <w:instrText xml:space="preserve"> PAGE   \* MERGEFORMAT </w:instrText>
        </w:r>
        <w:r>
          <w:fldChar w:fldCharType="separate"/>
        </w:r>
        <w:r w:rsidR="00234345">
          <w:rPr>
            <w:noProof/>
          </w:rPr>
          <w:t>9</w:t>
        </w:r>
        <w:r>
          <w:rPr>
            <w:noProof/>
          </w:rPr>
          <w:fldChar w:fldCharType="end"/>
        </w:r>
      </w:p>
    </w:sdtContent>
  </w:sdt>
  <w:p w14:paraId="7CE0CA51" w14:textId="77777777" w:rsidR="001667E9" w:rsidRDefault="00166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5D"/>
    <w:rsid w:val="00035FC6"/>
    <w:rsid w:val="000715F3"/>
    <w:rsid w:val="00097D5D"/>
    <w:rsid w:val="000B349E"/>
    <w:rsid w:val="000D34D8"/>
    <w:rsid w:val="001448C6"/>
    <w:rsid w:val="001667E9"/>
    <w:rsid w:val="00193198"/>
    <w:rsid w:val="001D58CB"/>
    <w:rsid w:val="00234345"/>
    <w:rsid w:val="00291FF4"/>
    <w:rsid w:val="002E3B8E"/>
    <w:rsid w:val="00313575"/>
    <w:rsid w:val="00356F1B"/>
    <w:rsid w:val="003A21D8"/>
    <w:rsid w:val="003B0B00"/>
    <w:rsid w:val="003D73A0"/>
    <w:rsid w:val="003E7DAD"/>
    <w:rsid w:val="00426F5E"/>
    <w:rsid w:val="004522F8"/>
    <w:rsid w:val="00454752"/>
    <w:rsid w:val="004A76C7"/>
    <w:rsid w:val="004B3568"/>
    <w:rsid w:val="004C1C1D"/>
    <w:rsid w:val="004D51D0"/>
    <w:rsid w:val="0053050D"/>
    <w:rsid w:val="005314FA"/>
    <w:rsid w:val="005F4950"/>
    <w:rsid w:val="00611E6D"/>
    <w:rsid w:val="006203AF"/>
    <w:rsid w:val="00685308"/>
    <w:rsid w:val="00695C27"/>
    <w:rsid w:val="006A6EA5"/>
    <w:rsid w:val="006A7ADA"/>
    <w:rsid w:val="006E568A"/>
    <w:rsid w:val="007A03C3"/>
    <w:rsid w:val="007B4DF1"/>
    <w:rsid w:val="007C3E21"/>
    <w:rsid w:val="008B52B3"/>
    <w:rsid w:val="00916EED"/>
    <w:rsid w:val="009559F2"/>
    <w:rsid w:val="00976062"/>
    <w:rsid w:val="009910D1"/>
    <w:rsid w:val="009C3E0D"/>
    <w:rsid w:val="009E31D5"/>
    <w:rsid w:val="009F6742"/>
    <w:rsid w:val="00A30825"/>
    <w:rsid w:val="00A63025"/>
    <w:rsid w:val="00A75A1D"/>
    <w:rsid w:val="00AB106B"/>
    <w:rsid w:val="00B0199C"/>
    <w:rsid w:val="00BF368C"/>
    <w:rsid w:val="00C30CC8"/>
    <w:rsid w:val="00C53231"/>
    <w:rsid w:val="00C83C57"/>
    <w:rsid w:val="00CD3FF8"/>
    <w:rsid w:val="00CF08F0"/>
    <w:rsid w:val="00D020C4"/>
    <w:rsid w:val="00D60B42"/>
    <w:rsid w:val="00D72FDB"/>
    <w:rsid w:val="00DA7931"/>
    <w:rsid w:val="00E62A8C"/>
    <w:rsid w:val="00E6512C"/>
    <w:rsid w:val="00E83B73"/>
    <w:rsid w:val="00E97B5D"/>
    <w:rsid w:val="00ED17A5"/>
    <w:rsid w:val="00F277D6"/>
    <w:rsid w:val="00F645EB"/>
    <w:rsid w:val="00FB575F"/>
    <w:rsid w:val="00FD3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3BC4"/>
  <w15:chartTrackingRefBased/>
  <w15:docId w15:val="{3180CB37-E4EA-4AF1-91BF-1C4B2998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2B3"/>
    <w:rPr>
      <w:color w:val="0563C1" w:themeColor="hyperlink"/>
      <w:u w:val="single"/>
    </w:rPr>
  </w:style>
  <w:style w:type="character" w:customStyle="1" w:styleId="UnresolvedMention">
    <w:name w:val="Unresolved Mention"/>
    <w:basedOn w:val="DefaultParagraphFont"/>
    <w:uiPriority w:val="99"/>
    <w:semiHidden/>
    <w:unhideWhenUsed/>
    <w:rsid w:val="008B52B3"/>
    <w:rPr>
      <w:color w:val="605E5C"/>
      <w:shd w:val="clear" w:color="auto" w:fill="E1DFDD"/>
    </w:rPr>
  </w:style>
  <w:style w:type="paragraph" w:styleId="Header">
    <w:name w:val="header"/>
    <w:basedOn w:val="Normal"/>
    <w:link w:val="HeaderChar"/>
    <w:uiPriority w:val="99"/>
    <w:unhideWhenUsed/>
    <w:rsid w:val="003A2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1D8"/>
  </w:style>
  <w:style w:type="paragraph" w:styleId="Footer">
    <w:name w:val="footer"/>
    <w:basedOn w:val="Normal"/>
    <w:link w:val="FooterChar"/>
    <w:uiPriority w:val="99"/>
    <w:unhideWhenUsed/>
    <w:rsid w:val="003A2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1D8"/>
  </w:style>
  <w:style w:type="paragraph" w:styleId="NormalWeb">
    <w:name w:val="Normal (Web)"/>
    <w:basedOn w:val="Normal"/>
    <w:uiPriority w:val="99"/>
    <w:semiHidden/>
    <w:unhideWhenUsed/>
    <w:rsid w:val="00E651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512C"/>
    <w:rPr>
      <w:b/>
      <w:bCs/>
    </w:rPr>
  </w:style>
  <w:style w:type="character" w:styleId="Emphasis">
    <w:name w:val="Emphasis"/>
    <w:basedOn w:val="DefaultParagraphFont"/>
    <w:uiPriority w:val="20"/>
    <w:qFormat/>
    <w:rsid w:val="00E6512C"/>
    <w:rPr>
      <w:i/>
      <w:iCs/>
    </w:rPr>
  </w:style>
  <w:style w:type="character" w:styleId="PlaceholderText">
    <w:name w:val="Placeholder Text"/>
    <w:basedOn w:val="DefaultParagraphFont"/>
    <w:uiPriority w:val="99"/>
    <w:semiHidden/>
    <w:rsid w:val="00CF0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44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obe.2017.11.004" TargetMode="External"/><Relationship Id="rId13" Type="http://schemas.openxmlformats.org/officeDocument/2006/relationships/hyperlink" Target="https://doi.org/10.1016/j.jobe.2018.04.030" TargetMode="External"/><Relationship Id="rId18" Type="http://schemas.openxmlformats.org/officeDocument/2006/relationships/hyperlink" Target="https://doi.org/10.2749/101686617x14881937385322"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doi.org/10.1680/jstbu.13.00088" TargetMode="External"/><Relationship Id="rId12" Type="http://schemas.openxmlformats.org/officeDocument/2006/relationships/hyperlink" Target="https://doi.org/10.1016/j.enconman.2019.112167" TargetMode="External"/><Relationship Id="rId17" Type="http://schemas.openxmlformats.org/officeDocument/2006/relationships/hyperlink" Target="https://doi.org/10.1016/j.jobe.2019.100863" TargetMode="External"/><Relationship Id="rId2" Type="http://schemas.openxmlformats.org/officeDocument/2006/relationships/settings" Target="settings.xml"/><Relationship Id="rId16" Type="http://schemas.openxmlformats.org/officeDocument/2006/relationships/hyperlink" Target="https://doi.org/10.1016/j.enbuild.2019.109641" TargetMode="External"/><Relationship Id="rId20" Type="http://schemas.openxmlformats.org/officeDocument/2006/relationships/hyperlink" Target="https://doi.org/10.1016/j.firesaf.2017.05.016" TargetMode="External"/><Relationship Id="rId1" Type="http://schemas.openxmlformats.org/officeDocument/2006/relationships/styles" Target="styles.xml"/><Relationship Id="rId6" Type="http://schemas.openxmlformats.org/officeDocument/2006/relationships/hyperlink" Target="https://doi.org/10.1016/j.conbuildmat.2018.07.237" TargetMode="External"/><Relationship Id="rId11" Type="http://schemas.openxmlformats.org/officeDocument/2006/relationships/hyperlink" Target="https://doi.org/10.1016/j.enconman.2015.02.062" TargetMode="External"/><Relationship Id="rId5" Type="http://schemas.openxmlformats.org/officeDocument/2006/relationships/endnotes" Target="endnotes.xml"/><Relationship Id="rId15" Type="http://schemas.openxmlformats.org/officeDocument/2006/relationships/hyperlink" Target="https://doi.org/10.1002/eqe.2705" TargetMode="External"/><Relationship Id="rId23" Type="http://schemas.openxmlformats.org/officeDocument/2006/relationships/theme" Target="theme/theme1.xml"/><Relationship Id="rId10" Type="http://schemas.openxmlformats.org/officeDocument/2006/relationships/hyperlink" Target="https://doi.org/10.3390/su10072211" TargetMode="External"/><Relationship Id="rId19" Type="http://schemas.openxmlformats.org/officeDocument/2006/relationships/hyperlink" Target="https://doi.org/10.1016/j.firesaf.2015.05.002" TargetMode="External"/><Relationship Id="rId4" Type="http://schemas.openxmlformats.org/officeDocument/2006/relationships/footnotes" Target="footnotes.xml"/><Relationship Id="rId9" Type="http://schemas.openxmlformats.org/officeDocument/2006/relationships/hyperlink" Target="https://doi.org/10.1016/j.engstruct.2018.10.086" TargetMode="External"/><Relationship Id="rId14" Type="http://schemas.openxmlformats.org/officeDocument/2006/relationships/hyperlink" Target="https://doi.org/10.3390/app710107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Sigeo</dc:creator>
  <cp:keywords/>
  <dc:description/>
  <cp:lastModifiedBy>Gry</cp:lastModifiedBy>
  <cp:revision>4</cp:revision>
  <dcterms:created xsi:type="dcterms:W3CDTF">2021-05-08T16:41:00Z</dcterms:created>
  <dcterms:modified xsi:type="dcterms:W3CDTF">2021-05-08T16:41:00Z</dcterms:modified>
</cp:coreProperties>
</file>